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18BD1" w14:textId="77777777" w:rsidR="001C55D9" w:rsidRPr="00373B11" w:rsidRDefault="001C55D9" w:rsidP="001C55D9">
      <w:pPr>
        <w:pStyle w:val="2"/>
      </w:pPr>
      <w:bookmarkStart w:id="0" w:name="_Toc219022869"/>
      <w:r w:rsidRPr="00373B11">
        <w:t>Παράρτημα XΙ</w:t>
      </w:r>
      <w:r w:rsidRPr="00373B11">
        <w:rPr>
          <w:lang w:val="en-US"/>
        </w:rPr>
        <w:t>I</w:t>
      </w:r>
      <w:r w:rsidRPr="00373B11">
        <w:t>: Υπόδειγμα Πίνακα Οικονομικών Στοιχείων</w:t>
      </w:r>
      <w:bookmarkEnd w:id="0"/>
    </w:p>
    <w:p w14:paraId="552DB554" w14:textId="77777777" w:rsidR="001C55D9" w:rsidRPr="00373B11" w:rsidRDefault="001C55D9" w:rsidP="001C55D9">
      <w:pPr>
        <w:jc w:val="center"/>
        <w:rPr>
          <w:color w:val="98A7BD" w:themeColor="text2" w:themeTint="80"/>
        </w:rPr>
      </w:pPr>
      <w:r w:rsidRPr="00373B11">
        <w:rPr>
          <w:color w:val="98A7BD" w:themeColor="text2" w:themeTint="80"/>
        </w:rPr>
        <w:t>(αφορά μόνο επιχειρήσεις που τηρούν απλογραφικό λογιστικό σύστημα. Υποβάλλονται πίνακες για τις χρήσεις 2023 και 2024)</w:t>
      </w:r>
    </w:p>
    <w:p w14:paraId="559240A4" w14:textId="77777777" w:rsidR="001C55D9" w:rsidRPr="00373B11" w:rsidRDefault="001C55D9" w:rsidP="001C55D9">
      <w:pPr>
        <w:jc w:val="center"/>
        <w:rPr>
          <w:b/>
          <w:bCs/>
        </w:rPr>
      </w:pPr>
      <w:r w:rsidRPr="00373B11">
        <w:rPr>
          <w:b/>
          <w:bCs/>
        </w:rPr>
        <w:t>ΣΥΝΟΠΤΙΚΟΣ ΙΣΟΛΟΓΙΣΜΟΣ ΧΡΗΣΗΣ 2024</w:t>
      </w: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1417"/>
        <w:gridCol w:w="1276"/>
        <w:gridCol w:w="1247"/>
        <w:gridCol w:w="1989"/>
        <w:gridCol w:w="2014"/>
      </w:tblGrid>
      <w:tr w:rsidR="001C55D9" w:rsidRPr="00373B11" w14:paraId="0C03E9CB" w14:textId="77777777" w:rsidTr="00390091">
        <w:trPr>
          <w:jc w:val="center"/>
        </w:trPr>
        <w:tc>
          <w:tcPr>
            <w:tcW w:w="2689" w:type="dxa"/>
          </w:tcPr>
          <w:p w14:paraId="66C6A759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  <w:r w:rsidRPr="00373B11">
              <w:rPr>
                <w:rFonts w:cs="Calibri"/>
                <w:b/>
                <w:sz w:val="18"/>
                <w:szCs w:val="18"/>
              </w:rPr>
              <w:t>ΕΝΕΡΓΗΤΙΚΟ</w:t>
            </w:r>
          </w:p>
        </w:tc>
        <w:tc>
          <w:tcPr>
            <w:tcW w:w="3940" w:type="dxa"/>
            <w:gridSpan w:val="3"/>
          </w:tcPr>
          <w:p w14:paraId="6E0EDE04" w14:textId="77777777" w:rsidR="001C55D9" w:rsidRPr="00373B11" w:rsidRDefault="001C55D9" w:rsidP="00390091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373B11">
              <w:rPr>
                <w:rFonts w:cs="Calibri"/>
                <w:b/>
                <w:sz w:val="18"/>
                <w:szCs w:val="18"/>
              </w:rPr>
              <w:t xml:space="preserve">Ποσά κλεισμένης </w:t>
            </w:r>
          </w:p>
          <w:p w14:paraId="4B6833BE" w14:textId="77777777" w:rsidR="001C55D9" w:rsidRPr="00373B11" w:rsidRDefault="001C55D9" w:rsidP="00390091">
            <w:pPr>
              <w:spacing w:after="0"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  <w:r w:rsidRPr="00373B11">
              <w:rPr>
                <w:rFonts w:cs="Calibri"/>
                <w:b/>
                <w:sz w:val="18"/>
                <w:szCs w:val="18"/>
              </w:rPr>
              <w:t>χρήσεως</w:t>
            </w:r>
          </w:p>
        </w:tc>
        <w:tc>
          <w:tcPr>
            <w:tcW w:w="1989" w:type="dxa"/>
          </w:tcPr>
          <w:p w14:paraId="7795D643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  <w:r w:rsidRPr="00373B11">
              <w:rPr>
                <w:rFonts w:cs="Calibri"/>
                <w:b/>
                <w:sz w:val="18"/>
                <w:szCs w:val="18"/>
              </w:rPr>
              <w:t>ΠΑΘΗΤΙΚΟ</w:t>
            </w:r>
          </w:p>
        </w:tc>
        <w:tc>
          <w:tcPr>
            <w:tcW w:w="2014" w:type="dxa"/>
          </w:tcPr>
          <w:p w14:paraId="4A49CB2A" w14:textId="77777777" w:rsidR="001C55D9" w:rsidRPr="00373B11" w:rsidRDefault="001C55D9" w:rsidP="00390091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373B11">
              <w:rPr>
                <w:rFonts w:cs="Calibri"/>
                <w:b/>
                <w:sz w:val="18"/>
                <w:szCs w:val="18"/>
              </w:rPr>
              <w:t>Ποσά κλεισμένης χρήσεως</w:t>
            </w:r>
          </w:p>
        </w:tc>
      </w:tr>
      <w:tr w:rsidR="001C55D9" w:rsidRPr="00373B11" w14:paraId="0CD78932" w14:textId="77777777" w:rsidTr="00390091">
        <w:trPr>
          <w:jc w:val="center"/>
        </w:trPr>
        <w:tc>
          <w:tcPr>
            <w:tcW w:w="10632" w:type="dxa"/>
            <w:gridSpan w:val="6"/>
          </w:tcPr>
          <w:p w14:paraId="0D2CDAEE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</w:tr>
      <w:tr w:rsidR="001C55D9" w:rsidRPr="00373B11" w14:paraId="71874103" w14:textId="77777777" w:rsidTr="00390091">
        <w:trPr>
          <w:trHeight w:val="340"/>
          <w:jc w:val="center"/>
        </w:trPr>
        <w:tc>
          <w:tcPr>
            <w:tcW w:w="2689" w:type="dxa"/>
          </w:tcPr>
          <w:p w14:paraId="43B70780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  <w:r w:rsidRPr="00373B11">
              <w:rPr>
                <w:rFonts w:cs="Calibri"/>
                <w:b/>
                <w:sz w:val="18"/>
                <w:szCs w:val="18"/>
              </w:rPr>
              <w:t>ΠΑΓΙΟ ΕΝΕΡΓΗΤΙΚΟ</w:t>
            </w:r>
          </w:p>
        </w:tc>
        <w:tc>
          <w:tcPr>
            <w:tcW w:w="1417" w:type="dxa"/>
          </w:tcPr>
          <w:p w14:paraId="5FA78626" w14:textId="77777777" w:rsidR="001C55D9" w:rsidRPr="00373B11" w:rsidRDefault="001C55D9" w:rsidP="00390091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373B11">
              <w:rPr>
                <w:rFonts w:cs="Calibri"/>
                <w:b/>
                <w:bCs/>
                <w:sz w:val="18"/>
                <w:szCs w:val="18"/>
              </w:rPr>
              <w:t>Αξία κτήσεως</w:t>
            </w:r>
          </w:p>
        </w:tc>
        <w:tc>
          <w:tcPr>
            <w:tcW w:w="1276" w:type="dxa"/>
          </w:tcPr>
          <w:p w14:paraId="38D2590A" w14:textId="77777777" w:rsidR="001C55D9" w:rsidRPr="00373B11" w:rsidRDefault="001C55D9" w:rsidP="00390091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373B11">
              <w:rPr>
                <w:rFonts w:cs="Calibri"/>
                <w:b/>
                <w:bCs/>
                <w:sz w:val="18"/>
                <w:szCs w:val="18"/>
              </w:rPr>
              <w:t>Αποσβέσεις</w:t>
            </w:r>
          </w:p>
        </w:tc>
        <w:tc>
          <w:tcPr>
            <w:tcW w:w="1247" w:type="dxa"/>
          </w:tcPr>
          <w:p w14:paraId="78AEAA6C" w14:textId="77777777" w:rsidR="001C55D9" w:rsidRPr="00373B11" w:rsidRDefault="001C55D9" w:rsidP="00390091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proofErr w:type="spellStart"/>
            <w:r w:rsidRPr="00373B11">
              <w:rPr>
                <w:rFonts w:cs="Calibri"/>
                <w:b/>
                <w:bCs/>
                <w:sz w:val="18"/>
                <w:szCs w:val="18"/>
              </w:rPr>
              <w:t>Αναπ</w:t>
            </w:r>
            <w:proofErr w:type="spellEnd"/>
            <w:r w:rsidRPr="00373B11">
              <w:rPr>
                <w:rFonts w:cs="Calibri"/>
                <w:b/>
                <w:bCs/>
                <w:sz w:val="18"/>
                <w:szCs w:val="18"/>
              </w:rPr>
              <w:t>. αξία</w:t>
            </w:r>
          </w:p>
        </w:tc>
        <w:tc>
          <w:tcPr>
            <w:tcW w:w="1989" w:type="dxa"/>
          </w:tcPr>
          <w:p w14:paraId="5FCCF09C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  <w:r w:rsidRPr="00373B11">
              <w:rPr>
                <w:rFonts w:cs="Calibri"/>
                <w:b/>
                <w:sz w:val="18"/>
                <w:szCs w:val="18"/>
              </w:rPr>
              <w:t>ΙΔΙΑ ΚΕΦΑΛΑΙΑ</w:t>
            </w:r>
          </w:p>
        </w:tc>
        <w:tc>
          <w:tcPr>
            <w:tcW w:w="2014" w:type="dxa"/>
          </w:tcPr>
          <w:p w14:paraId="543788C8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</w:tr>
      <w:tr w:rsidR="001C55D9" w:rsidRPr="00373B11" w14:paraId="2FA5D1C5" w14:textId="77777777" w:rsidTr="00390091">
        <w:trPr>
          <w:trHeight w:val="340"/>
          <w:jc w:val="center"/>
        </w:trPr>
        <w:tc>
          <w:tcPr>
            <w:tcW w:w="2689" w:type="dxa"/>
          </w:tcPr>
          <w:p w14:paraId="6CD6008E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  <w:r w:rsidRPr="00373B11">
              <w:rPr>
                <w:rFonts w:cs="Calibri"/>
                <w:sz w:val="18"/>
                <w:szCs w:val="18"/>
              </w:rPr>
              <w:t>Ενσώματες ακινητοποιήσεις</w:t>
            </w:r>
          </w:p>
        </w:tc>
        <w:tc>
          <w:tcPr>
            <w:tcW w:w="1417" w:type="dxa"/>
          </w:tcPr>
          <w:p w14:paraId="68E03A26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14:paraId="7D23B9AA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1247" w:type="dxa"/>
          </w:tcPr>
          <w:p w14:paraId="5E96A43E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1989" w:type="dxa"/>
          </w:tcPr>
          <w:p w14:paraId="5427D788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  <w:r w:rsidRPr="00373B11">
              <w:rPr>
                <w:rFonts w:cs="Calibri"/>
                <w:sz w:val="18"/>
                <w:szCs w:val="18"/>
              </w:rPr>
              <w:t>Κεφάλαιο</w:t>
            </w:r>
          </w:p>
          <w:p w14:paraId="178463A9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  <w:r w:rsidRPr="00373B11">
              <w:rPr>
                <w:rFonts w:cs="Calibri"/>
                <w:sz w:val="18"/>
                <w:szCs w:val="18"/>
              </w:rPr>
              <w:t>Αποτελέσματα εις νέο</w:t>
            </w:r>
          </w:p>
        </w:tc>
        <w:tc>
          <w:tcPr>
            <w:tcW w:w="2014" w:type="dxa"/>
          </w:tcPr>
          <w:p w14:paraId="4CF00969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</w:tr>
      <w:tr w:rsidR="001C55D9" w:rsidRPr="00373B11" w14:paraId="3A96D289" w14:textId="77777777" w:rsidTr="00390091">
        <w:trPr>
          <w:trHeight w:val="340"/>
          <w:jc w:val="center"/>
        </w:trPr>
        <w:tc>
          <w:tcPr>
            <w:tcW w:w="2689" w:type="dxa"/>
          </w:tcPr>
          <w:p w14:paraId="076D3721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  <w:r w:rsidRPr="00373B11">
              <w:rPr>
                <w:rFonts w:cs="Calibri"/>
                <w:sz w:val="18"/>
                <w:szCs w:val="18"/>
              </w:rPr>
              <w:t>Σύνολο Παγίου ενεργητικού</w:t>
            </w:r>
          </w:p>
        </w:tc>
        <w:tc>
          <w:tcPr>
            <w:tcW w:w="1417" w:type="dxa"/>
          </w:tcPr>
          <w:p w14:paraId="03E8A830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14:paraId="0F88D996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1247" w:type="dxa"/>
          </w:tcPr>
          <w:p w14:paraId="1010000D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1989" w:type="dxa"/>
          </w:tcPr>
          <w:p w14:paraId="50DE9ACF" w14:textId="77777777" w:rsidR="001C55D9" w:rsidRPr="00373B11" w:rsidRDefault="001C55D9" w:rsidP="00390091">
            <w:pPr>
              <w:spacing w:after="0" w:line="240" w:lineRule="auto"/>
              <w:jc w:val="left"/>
              <w:rPr>
                <w:rFonts w:cs="Calibri"/>
                <w:bCs/>
                <w:sz w:val="18"/>
                <w:szCs w:val="18"/>
              </w:rPr>
            </w:pPr>
            <w:r w:rsidRPr="00373B11">
              <w:rPr>
                <w:rFonts w:cs="Calibri"/>
                <w:sz w:val="18"/>
                <w:szCs w:val="18"/>
              </w:rPr>
              <w:t>Σύνολο Ιδίων Κεφαλαίων</w:t>
            </w:r>
          </w:p>
        </w:tc>
        <w:tc>
          <w:tcPr>
            <w:tcW w:w="2014" w:type="dxa"/>
          </w:tcPr>
          <w:p w14:paraId="06E5D7DC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</w:tr>
      <w:tr w:rsidR="001C55D9" w:rsidRPr="00373B11" w14:paraId="3F0BFBB9" w14:textId="77777777" w:rsidTr="00390091">
        <w:trPr>
          <w:trHeight w:val="340"/>
          <w:jc w:val="center"/>
        </w:trPr>
        <w:tc>
          <w:tcPr>
            <w:tcW w:w="2689" w:type="dxa"/>
          </w:tcPr>
          <w:p w14:paraId="4717B3C7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 w:rsidRPr="00373B11">
              <w:rPr>
                <w:rFonts w:cs="Calibri"/>
                <w:b/>
                <w:sz w:val="18"/>
                <w:szCs w:val="18"/>
              </w:rPr>
              <w:t>ΚΥΚΛΟΦΟΡΟΥΝ ΕΝΕΡΓΗΤΙΚΟ</w:t>
            </w:r>
          </w:p>
        </w:tc>
        <w:tc>
          <w:tcPr>
            <w:tcW w:w="1417" w:type="dxa"/>
          </w:tcPr>
          <w:p w14:paraId="7358A33F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14:paraId="2A7B8C71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1247" w:type="dxa"/>
          </w:tcPr>
          <w:p w14:paraId="60C79BE6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1989" w:type="dxa"/>
          </w:tcPr>
          <w:p w14:paraId="64B4A004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 w:rsidRPr="00373B11">
              <w:rPr>
                <w:rFonts w:cs="Calibri"/>
                <w:b/>
                <w:sz w:val="18"/>
                <w:szCs w:val="18"/>
              </w:rPr>
              <w:t>ΥΠΟΧΡΕΩΣΕΙΣ</w:t>
            </w:r>
          </w:p>
        </w:tc>
        <w:tc>
          <w:tcPr>
            <w:tcW w:w="2014" w:type="dxa"/>
          </w:tcPr>
          <w:p w14:paraId="006BB504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</w:tr>
      <w:tr w:rsidR="001C55D9" w:rsidRPr="00373B11" w14:paraId="46BD0631" w14:textId="77777777" w:rsidTr="00390091">
        <w:trPr>
          <w:trHeight w:val="340"/>
          <w:jc w:val="center"/>
        </w:trPr>
        <w:tc>
          <w:tcPr>
            <w:tcW w:w="2689" w:type="dxa"/>
          </w:tcPr>
          <w:p w14:paraId="49C4B48F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  <w:r w:rsidRPr="00373B11">
              <w:rPr>
                <w:rFonts w:cs="Calibri"/>
                <w:sz w:val="18"/>
                <w:szCs w:val="18"/>
              </w:rPr>
              <w:t>Αποθέματα</w:t>
            </w:r>
          </w:p>
        </w:tc>
        <w:tc>
          <w:tcPr>
            <w:tcW w:w="1417" w:type="dxa"/>
          </w:tcPr>
          <w:p w14:paraId="1A4FBAC7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14:paraId="7FBD1C30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1247" w:type="dxa"/>
          </w:tcPr>
          <w:p w14:paraId="14EF4A9C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1989" w:type="dxa"/>
            <w:vMerge w:val="restart"/>
          </w:tcPr>
          <w:p w14:paraId="3B0E0F2D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  <w:r w:rsidRPr="00373B11">
              <w:rPr>
                <w:rFonts w:cs="Calibri"/>
                <w:sz w:val="18"/>
                <w:szCs w:val="18"/>
              </w:rPr>
              <w:t>Μακροπρόθεσμες Υποχρεώσεις</w:t>
            </w:r>
          </w:p>
        </w:tc>
        <w:tc>
          <w:tcPr>
            <w:tcW w:w="2014" w:type="dxa"/>
            <w:vMerge w:val="restart"/>
          </w:tcPr>
          <w:p w14:paraId="2568F649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</w:tr>
      <w:tr w:rsidR="001C55D9" w:rsidRPr="00373B11" w14:paraId="7B6DD873" w14:textId="77777777" w:rsidTr="00390091">
        <w:trPr>
          <w:trHeight w:val="340"/>
          <w:jc w:val="center"/>
        </w:trPr>
        <w:tc>
          <w:tcPr>
            <w:tcW w:w="2689" w:type="dxa"/>
          </w:tcPr>
          <w:p w14:paraId="5CA35E11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  <w:r w:rsidRPr="00373B11">
              <w:rPr>
                <w:rFonts w:cs="Calibri"/>
                <w:sz w:val="18"/>
                <w:szCs w:val="18"/>
              </w:rPr>
              <w:t>Απαιτήσεις</w:t>
            </w:r>
          </w:p>
        </w:tc>
        <w:tc>
          <w:tcPr>
            <w:tcW w:w="1417" w:type="dxa"/>
          </w:tcPr>
          <w:p w14:paraId="025C8AF8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14:paraId="334C08F0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1247" w:type="dxa"/>
          </w:tcPr>
          <w:p w14:paraId="06FFA58D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1989" w:type="dxa"/>
            <w:vMerge/>
          </w:tcPr>
          <w:p w14:paraId="187ECBD8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2014" w:type="dxa"/>
            <w:vMerge/>
          </w:tcPr>
          <w:p w14:paraId="535EEB18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</w:tr>
      <w:tr w:rsidR="001C55D9" w:rsidRPr="00373B11" w14:paraId="168C29E1" w14:textId="77777777" w:rsidTr="00390091">
        <w:trPr>
          <w:trHeight w:val="340"/>
          <w:jc w:val="center"/>
        </w:trPr>
        <w:tc>
          <w:tcPr>
            <w:tcW w:w="2689" w:type="dxa"/>
          </w:tcPr>
          <w:p w14:paraId="4015A0B9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  <w:r w:rsidRPr="00373B11">
              <w:rPr>
                <w:rFonts w:cs="Calibri"/>
                <w:sz w:val="18"/>
                <w:szCs w:val="18"/>
              </w:rPr>
              <w:t>Διαθέσιμα</w:t>
            </w:r>
            <w:r w:rsidRPr="00373B11">
              <w:rPr>
                <w:rFonts w:cs="Calibri"/>
                <w:bCs/>
                <w:sz w:val="18"/>
                <w:szCs w:val="18"/>
              </w:rPr>
              <w:t xml:space="preserve"> και Χρεόγραφα</w:t>
            </w:r>
          </w:p>
        </w:tc>
        <w:tc>
          <w:tcPr>
            <w:tcW w:w="1417" w:type="dxa"/>
          </w:tcPr>
          <w:p w14:paraId="18C3B73F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27599DCA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1247" w:type="dxa"/>
          </w:tcPr>
          <w:p w14:paraId="3407272D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1989" w:type="dxa"/>
            <w:vMerge w:val="restart"/>
          </w:tcPr>
          <w:p w14:paraId="1176A631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  <w:r w:rsidRPr="00373B11">
              <w:rPr>
                <w:rFonts w:cs="Calibri"/>
                <w:sz w:val="18"/>
                <w:szCs w:val="18"/>
              </w:rPr>
              <w:t>Βραχυπρόθεσμες Υποχρεώσεις</w:t>
            </w:r>
          </w:p>
        </w:tc>
        <w:tc>
          <w:tcPr>
            <w:tcW w:w="2014" w:type="dxa"/>
            <w:vMerge w:val="restart"/>
          </w:tcPr>
          <w:p w14:paraId="0FD26C29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</w:tr>
      <w:tr w:rsidR="001C55D9" w:rsidRPr="00373B11" w14:paraId="7ACCE6FF" w14:textId="77777777" w:rsidTr="00390091">
        <w:trPr>
          <w:trHeight w:val="340"/>
          <w:jc w:val="center"/>
        </w:trPr>
        <w:tc>
          <w:tcPr>
            <w:tcW w:w="2689" w:type="dxa"/>
          </w:tcPr>
          <w:p w14:paraId="1A2F4D12" w14:textId="77777777" w:rsidR="001C55D9" w:rsidRPr="00373B11" w:rsidRDefault="001C55D9" w:rsidP="00390091">
            <w:pPr>
              <w:spacing w:after="0" w:line="240" w:lineRule="auto"/>
              <w:jc w:val="left"/>
              <w:rPr>
                <w:rFonts w:cs="Calibri"/>
                <w:sz w:val="18"/>
                <w:szCs w:val="18"/>
              </w:rPr>
            </w:pPr>
            <w:r w:rsidRPr="00373B11">
              <w:rPr>
                <w:rFonts w:cs="Calibri"/>
                <w:bCs/>
                <w:sz w:val="18"/>
                <w:szCs w:val="18"/>
              </w:rPr>
              <w:t>Προκαταβολές και έσοδα εισπρακτέα</w:t>
            </w:r>
          </w:p>
        </w:tc>
        <w:tc>
          <w:tcPr>
            <w:tcW w:w="1417" w:type="dxa"/>
          </w:tcPr>
          <w:p w14:paraId="23AC6516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27AEC3A7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1247" w:type="dxa"/>
          </w:tcPr>
          <w:p w14:paraId="76949C28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1989" w:type="dxa"/>
            <w:vMerge/>
          </w:tcPr>
          <w:p w14:paraId="3E37971A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2014" w:type="dxa"/>
            <w:vMerge/>
          </w:tcPr>
          <w:p w14:paraId="75ACA1ED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</w:tr>
      <w:tr w:rsidR="001C55D9" w:rsidRPr="00373B11" w14:paraId="099036A0" w14:textId="77777777" w:rsidTr="00390091">
        <w:trPr>
          <w:trHeight w:val="340"/>
          <w:jc w:val="center"/>
        </w:trPr>
        <w:tc>
          <w:tcPr>
            <w:tcW w:w="2689" w:type="dxa"/>
          </w:tcPr>
          <w:p w14:paraId="21C6C60A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  <w:r w:rsidRPr="00373B11">
              <w:rPr>
                <w:rFonts w:cs="Calibri"/>
                <w:sz w:val="18"/>
                <w:szCs w:val="18"/>
              </w:rPr>
              <w:t xml:space="preserve">Σύνολο </w:t>
            </w:r>
            <w:proofErr w:type="spellStart"/>
            <w:r w:rsidRPr="00373B11">
              <w:rPr>
                <w:rFonts w:cs="Calibri"/>
                <w:sz w:val="18"/>
                <w:szCs w:val="18"/>
              </w:rPr>
              <w:t>Κυκλοφορ</w:t>
            </w:r>
            <w:proofErr w:type="spellEnd"/>
            <w:r w:rsidRPr="00373B11">
              <w:rPr>
                <w:rFonts w:cs="Calibri"/>
                <w:sz w:val="18"/>
                <w:szCs w:val="18"/>
              </w:rPr>
              <w:t>. Ενεργητικού</w:t>
            </w:r>
          </w:p>
        </w:tc>
        <w:tc>
          <w:tcPr>
            <w:tcW w:w="1417" w:type="dxa"/>
          </w:tcPr>
          <w:p w14:paraId="61A83BC8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14:paraId="0E0A52CF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1247" w:type="dxa"/>
          </w:tcPr>
          <w:p w14:paraId="3D1778EF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1989" w:type="dxa"/>
          </w:tcPr>
          <w:p w14:paraId="48874955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  <w:r w:rsidRPr="00373B11">
              <w:rPr>
                <w:rFonts w:cs="Calibri"/>
                <w:sz w:val="18"/>
                <w:szCs w:val="18"/>
              </w:rPr>
              <w:t>Σύνολο Υποχρεώσεων</w:t>
            </w:r>
          </w:p>
        </w:tc>
        <w:tc>
          <w:tcPr>
            <w:tcW w:w="2014" w:type="dxa"/>
          </w:tcPr>
          <w:p w14:paraId="091519EC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</w:tr>
      <w:tr w:rsidR="001C55D9" w:rsidRPr="00373B11" w14:paraId="7283BBC6" w14:textId="77777777" w:rsidTr="00390091">
        <w:trPr>
          <w:trHeight w:val="340"/>
          <w:jc w:val="center"/>
        </w:trPr>
        <w:tc>
          <w:tcPr>
            <w:tcW w:w="2689" w:type="dxa"/>
          </w:tcPr>
          <w:p w14:paraId="7C8C3AF7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 w:rsidRPr="00373B11">
              <w:rPr>
                <w:rFonts w:cs="Calibri"/>
                <w:b/>
                <w:sz w:val="18"/>
                <w:szCs w:val="18"/>
              </w:rPr>
              <w:t>ΣΥΝΟΛΟ ΕΝΕΡΓΗΤΙΚΟΥ</w:t>
            </w:r>
          </w:p>
        </w:tc>
        <w:tc>
          <w:tcPr>
            <w:tcW w:w="1417" w:type="dxa"/>
          </w:tcPr>
          <w:p w14:paraId="2ABF0154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14:paraId="7CA2C70F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1247" w:type="dxa"/>
          </w:tcPr>
          <w:p w14:paraId="0BBB7899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1989" w:type="dxa"/>
          </w:tcPr>
          <w:p w14:paraId="320E39A9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 w:rsidRPr="00373B11">
              <w:rPr>
                <w:rFonts w:cs="Calibri"/>
                <w:b/>
                <w:sz w:val="18"/>
                <w:szCs w:val="18"/>
              </w:rPr>
              <w:t>ΣΥΝΟΛΟ ΠΑΘΗΤΙΚΟΥ</w:t>
            </w:r>
          </w:p>
        </w:tc>
        <w:tc>
          <w:tcPr>
            <w:tcW w:w="2014" w:type="dxa"/>
          </w:tcPr>
          <w:p w14:paraId="66C6C516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</w:tr>
    </w:tbl>
    <w:p w14:paraId="42C79284" w14:textId="77777777" w:rsidR="001C55D9" w:rsidRPr="00373B11" w:rsidRDefault="001C55D9" w:rsidP="001C55D9">
      <w:pPr>
        <w:jc w:val="center"/>
      </w:pPr>
    </w:p>
    <w:p w14:paraId="7D4CA7E4" w14:textId="77777777" w:rsidR="001C55D9" w:rsidRPr="00373B11" w:rsidRDefault="001C55D9" w:rsidP="001C55D9">
      <w:pPr>
        <w:jc w:val="center"/>
        <w:rPr>
          <w:b/>
          <w:bCs/>
        </w:rPr>
      </w:pPr>
      <w:r w:rsidRPr="00373B11">
        <w:rPr>
          <w:b/>
          <w:bCs/>
        </w:rPr>
        <w:t>ΣΥΝΟΠΤΙΚΟΣ ΙΣΟΛΟΓΙΣΜΟΣ ΧΡΗΣΗΣ 2023</w:t>
      </w: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1417"/>
        <w:gridCol w:w="1276"/>
        <w:gridCol w:w="1247"/>
        <w:gridCol w:w="1989"/>
        <w:gridCol w:w="2014"/>
      </w:tblGrid>
      <w:tr w:rsidR="001C55D9" w:rsidRPr="00373B11" w14:paraId="649EE3FE" w14:textId="77777777" w:rsidTr="00390091">
        <w:trPr>
          <w:jc w:val="center"/>
        </w:trPr>
        <w:tc>
          <w:tcPr>
            <w:tcW w:w="2689" w:type="dxa"/>
          </w:tcPr>
          <w:p w14:paraId="00D1E326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  <w:r w:rsidRPr="00373B11">
              <w:rPr>
                <w:rFonts w:cs="Calibri"/>
                <w:b/>
                <w:sz w:val="18"/>
                <w:szCs w:val="18"/>
              </w:rPr>
              <w:t>ΕΝΕΡΓΗΤΙΚΟ</w:t>
            </w:r>
          </w:p>
        </w:tc>
        <w:tc>
          <w:tcPr>
            <w:tcW w:w="3940" w:type="dxa"/>
            <w:gridSpan w:val="3"/>
          </w:tcPr>
          <w:p w14:paraId="0F03CC19" w14:textId="77777777" w:rsidR="001C55D9" w:rsidRPr="00373B11" w:rsidRDefault="001C55D9" w:rsidP="00390091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373B11">
              <w:rPr>
                <w:rFonts w:cs="Calibri"/>
                <w:b/>
                <w:sz w:val="18"/>
                <w:szCs w:val="18"/>
              </w:rPr>
              <w:t xml:space="preserve">Ποσά κλεισμένης </w:t>
            </w:r>
          </w:p>
          <w:p w14:paraId="1FB9A3C4" w14:textId="77777777" w:rsidR="001C55D9" w:rsidRPr="00373B11" w:rsidRDefault="001C55D9" w:rsidP="00390091">
            <w:pPr>
              <w:spacing w:after="0"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  <w:r w:rsidRPr="00373B11">
              <w:rPr>
                <w:rFonts w:cs="Calibri"/>
                <w:b/>
                <w:sz w:val="18"/>
                <w:szCs w:val="18"/>
              </w:rPr>
              <w:t>χρήσεως</w:t>
            </w:r>
          </w:p>
        </w:tc>
        <w:tc>
          <w:tcPr>
            <w:tcW w:w="1989" w:type="dxa"/>
          </w:tcPr>
          <w:p w14:paraId="2FCC5C86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  <w:r w:rsidRPr="00373B11">
              <w:rPr>
                <w:rFonts w:cs="Calibri"/>
                <w:b/>
                <w:sz w:val="18"/>
                <w:szCs w:val="18"/>
              </w:rPr>
              <w:t>ΠΑΘΗΤΙΚΟ</w:t>
            </w:r>
          </w:p>
        </w:tc>
        <w:tc>
          <w:tcPr>
            <w:tcW w:w="2014" w:type="dxa"/>
          </w:tcPr>
          <w:p w14:paraId="4E06595B" w14:textId="77777777" w:rsidR="001C55D9" w:rsidRPr="00373B11" w:rsidRDefault="001C55D9" w:rsidP="00390091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373B11">
              <w:rPr>
                <w:rFonts w:cs="Calibri"/>
                <w:b/>
                <w:sz w:val="18"/>
                <w:szCs w:val="18"/>
              </w:rPr>
              <w:t>Ποσά κλεισμένης χρήσεως</w:t>
            </w:r>
          </w:p>
        </w:tc>
      </w:tr>
      <w:tr w:rsidR="001C55D9" w:rsidRPr="00373B11" w14:paraId="37867CFE" w14:textId="77777777" w:rsidTr="00390091">
        <w:trPr>
          <w:jc w:val="center"/>
        </w:trPr>
        <w:tc>
          <w:tcPr>
            <w:tcW w:w="10632" w:type="dxa"/>
            <w:gridSpan w:val="6"/>
          </w:tcPr>
          <w:p w14:paraId="3E9D6708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</w:tr>
      <w:tr w:rsidR="001C55D9" w:rsidRPr="00373B11" w14:paraId="6A4DDA18" w14:textId="77777777" w:rsidTr="00390091">
        <w:trPr>
          <w:trHeight w:val="340"/>
          <w:jc w:val="center"/>
        </w:trPr>
        <w:tc>
          <w:tcPr>
            <w:tcW w:w="2689" w:type="dxa"/>
          </w:tcPr>
          <w:p w14:paraId="3D75E302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  <w:r w:rsidRPr="00373B11">
              <w:rPr>
                <w:rFonts w:cs="Calibri"/>
                <w:b/>
                <w:sz w:val="18"/>
                <w:szCs w:val="18"/>
              </w:rPr>
              <w:t>ΠΑΓΙΟ ΕΝΕΡΓΗΤΙΚΟ</w:t>
            </w:r>
          </w:p>
        </w:tc>
        <w:tc>
          <w:tcPr>
            <w:tcW w:w="1417" w:type="dxa"/>
          </w:tcPr>
          <w:p w14:paraId="6E92892F" w14:textId="77777777" w:rsidR="001C55D9" w:rsidRPr="00373B11" w:rsidRDefault="001C55D9" w:rsidP="00390091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373B11">
              <w:rPr>
                <w:rFonts w:cs="Calibri"/>
                <w:b/>
                <w:bCs/>
                <w:sz w:val="18"/>
                <w:szCs w:val="18"/>
              </w:rPr>
              <w:t>Αξία κτήσεως</w:t>
            </w:r>
          </w:p>
        </w:tc>
        <w:tc>
          <w:tcPr>
            <w:tcW w:w="1276" w:type="dxa"/>
          </w:tcPr>
          <w:p w14:paraId="06A5B887" w14:textId="77777777" w:rsidR="001C55D9" w:rsidRPr="00373B11" w:rsidRDefault="001C55D9" w:rsidP="00390091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373B11">
              <w:rPr>
                <w:rFonts w:cs="Calibri"/>
                <w:b/>
                <w:bCs/>
                <w:sz w:val="18"/>
                <w:szCs w:val="18"/>
              </w:rPr>
              <w:t>Αποσβέσεις</w:t>
            </w:r>
          </w:p>
        </w:tc>
        <w:tc>
          <w:tcPr>
            <w:tcW w:w="1247" w:type="dxa"/>
          </w:tcPr>
          <w:p w14:paraId="1EA4CE9D" w14:textId="77777777" w:rsidR="001C55D9" w:rsidRPr="00373B11" w:rsidRDefault="001C55D9" w:rsidP="00390091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proofErr w:type="spellStart"/>
            <w:r w:rsidRPr="00373B11">
              <w:rPr>
                <w:rFonts w:cs="Calibri"/>
                <w:b/>
                <w:bCs/>
                <w:sz w:val="18"/>
                <w:szCs w:val="18"/>
              </w:rPr>
              <w:t>Αναπ</w:t>
            </w:r>
            <w:proofErr w:type="spellEnd"/>
            <w:r w:rsidRPr="00373B11">
              <w:rPr>
                <w:rFonts w:cs="Calibri"/>
                <w:b/>
                <w:bCs/>
                <w:sz w:val="18"/>
                <w:szCs w:val="18"/>
              </w:rPr>
              <w:t>. αξία</w:t>
            </w:r>
          </w:p>
        </w:tc>
        <w:tc>
          <w:tcPr>
            <w:tcW w:w="1989" w:type="dxa"/>
          </w:tcPr>
          <w:p w14:paraId="33972006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  <w:r w:rsidRPr="00373B11">
              <w:rPr>
                <w:rFonts w:cs="Calibri"/>
                <w:b/>
                <w:sz w:val="18"/>
                <w:szCs w:val="18"/>
              </w:rPr>
              <w:t>ΙΔΙΑ ΚΕΦΑΛΑΙΑ</w:t>
            </w:r>
          </w:p>
        </w:tc>
        <w:tc>
          <w:tcPr>
            <w:tcW w:w="2014" w:type="dxa"/>
          </w:tcPr>
          <w:p w14:paraId="47B4487E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</w:tr>
      <w:tr w:rsidR="001C55D9" w:rsidRPr="00373B11" w14:paraId="16333936" w14:textId="77777777" w:rsidTr="00390091">
        <w:trPr>
          <w:trHeight w:val="340"/>
          <w:jc w:val="center"/>
        </w:trPr>
        <w:tc>
          <w:tcPr>
            <w:tcW w:w="2689" w:type="dxa"/>
          </w:tcPr>
          <w:p w14:paraId="47B4C022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  <w:r w:rsidRPr="00373B11">
              <w:rPr>
                <w:rFonts w:cs="Calibri"/>
                <w:sz w:val="18"/>
                <w:szCs w:val="18"/>
              </w:rPr>
              <w:t>Ενσώματες ακινητοποιήσεις</w:t>
            </w:r>
          </w:p>
        </w:tc>
        <w:tc>
          <w:tcPr>
            <w:tcW w:w="1417" w:type="dxa"/>
          </w:tcPr>
          <w:p w14:paraId="7C3BA407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14:paraId="17108BEB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1247" w:type="dxa"/>
          </w:tcPr>
          <w:p w14:paraId="70D47515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1989" w:type="dxa"/>
          </w:tcPr>
          <w:p w14:paraId="219CA81B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  <w:r w:rsidRPr="00373B11">
              <w:rPr>
                <w:rFonts w:cs="Calibri"/>
                <w:sz w:val="18"/>
                <w:szCs w:val="18"/>
              </w:rPr>
              <w:t>Κεφάλαιο</w:t>
            </w:r>
          </w:p>
          <w:p w14:paraId="11E9E8DB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  <w:r w:rsidRPr="00373B11">
              <w:rPr>
                <w:rFonts w:cs="Calibri"/>
                <w:sz w:val="18"/>
                <w:szCs w:val="18"/>
              </w:rPr>
              <w:t>Αποτελέσματα εις νέο</w:t>
            </w:r>
          </w:p>
        </w:tc>
        <w:tc>
          <w:tcPr>
            <w:tcW w:w="2014" w:type="dxa"/>
          </w:tcPr>
          <w:p w14:paraId="5596D341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</w:tr>
      <w:tr w:rsidR="001C55D9" w:rsidRPr="00373B11" w14:paraId="4420D04E" w14:textId="77777777" w:rsidTr="00390091">
        <w:trPr>
          <w:trHeight w:val="340"/>
          <w:jc w:val="center"/>
        </w:trPr>
        <w:tc>
          <w:tcPr>
            <w:tcW w:w="2689" w:type="dxa"/>
          </w:tcPr>
          <w:p w14:paraId="462682DD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  <w:r w:rsidRPr="00373B11">
              <w:rPr>
                <w:rFonts w:cs="Calibri"/>
                <w:sz w:val="18"/>
                <w:szCs w:val="18"/>
              </w:rPr>
              <w:t>Σύνολο Παγίου ενεργητικού</w:t>
            </w:r>
          </w:p>
        </w:tc>
        <w:tc>
          <w:tcPr>
            <w:tcW w:w="1417" w:type="dxa"/>
          </w:tcPr>
          <w:p w14:paraId="4E77459B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14:paraId="50B625AC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1247" w:type="dxa"/>
          </w:tcPr>
          <w:p w14:paraId="76D01391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1989" w:type="dxa"/>
          </w:tcPr>
          <w:p w14:paraId="278BAAF2" w14:textId="77777777" w:rsidR="001C55D9" w:rsidRPr="00373B11" w:rsidRDefault="001C55D9" w:rsidP="00390091">
            <w:pPr>
              <w:spacing w:after="0" w:line="240" w:lineRule="auto"/>
              <w:jc w:val="left"/>
              <w:rPr>
                <w:rFonts w:cs="Calibri"/>
                <w:bCs/>
                <w:sz w:val="18"/>
                <w:szCs w:val="18"/>
              </w:rPr>
            </w:pPr>
            <w:r w:rsidRPr="00373B11">
              <w:rPr>
                <w:rFonts w:cs="Calibri"/>
                <w:sz w:val="18"/>
                <w:szCs w:val="18"/>
              </w:rPr>
              <w:t>Σύνολο Ιδίων Κεφαλαίων</w:t>
            </w:r>
          </w:p>
        </w:tc>
        <w:tc>
          <w:tcPr>
            <w:tcW w:w="2014" w:type="dxa"/>
          </w:tcPr>
          <w:p w14:paraId="3429D6C3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</w:tr>
      <w:tr w:rsidR="001C55D9" w:rsidRPr="00373B11" w14:paraId="5204ED44" w14:textId="77777777" w:rsidTr="00390091">
        <w:trPr>
          <w:trHeight w:val="340"/>
          <w:jc w:val="center"/>
        </w:trPr>
        <w:tc>
          <w:tcPr>
            <w:tcW w:w="2689" w:type="dxa"/>
          </w:tcPr>
          <w:p w14:paraId="39E41588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 w:rsidRPr="00373B11">
              <w:rPr>
                <w:rFonts w:cs="Calibri"/>
                <w:b/>
                <w:sz w:val="18"/>
                <w:szCs w:val="18"/>
              </w:rPr>
              <w:t>ΚΥΚΛΟΦΟΡΟΥΝ ΕΝΕΡΓΗΤΙΚΟ</w:t>
            </w:r>
          </w:p>
        </w:tc>
        <w:tc>
          <w:tcPr>
            <w:tcW w:w="1417" w:type="dxa"/>
          </w:tcPr>
          <w:p w14:paraId="7E1ACA09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14:paraId="64C5ADFC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1247" w:type="dxa"/>
          </w:tcPr>
          <w:p w14:paraId="0EB079FC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1989" w:type="dxa"/>
          </w:tcPr>
          <w:p w14:paraId="23447F6E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 w:rsidRPr="00373B11">
              <w:rPr>
                <w:rFonts w:cs="Calibri"/>
                <w:b/>
                <w:sz w:val="18"/>
                <w:szCs w:val="18"/>
              </w:rPr>
              <w:t>ΥΠΟΧΡΕΩΣΕΙΣ</w:t>
            </w:r>
          </w:p>
        </w:tc>
        <w:tc>
          <w:tcPr>
            <w:tcW w:w="2014" w:type="dxa"/>
          </w:tcPr>
          <w:p w14:paraId="15D9725C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</w:tr>
      <w:tr w:rsidR="001C55D9" w:rsidRPr="00373B11" w14:paraId="4CCC82BD" w14:textId="77777777" w:rsidTr="00390091">
        <w:trPr>
          <w:trHeight w:val="340"/>
          <w:jc w:val="center"/>
        </w:trPr>
        <w:tc>
          <w:tcPr>
            <w:tcW w:w="2689" w:type="dxa"/>
          </w:tcPr>
          <w:p w14:paraId="220F2C3C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  <w:r w:rsidRPr="00373B11">
              <w:rPr>
                <w:rFonts w:cs="Calibri"/>
                <w:sz w:val="18"/>
                <w:szCs w:val="18"/>
              </w:rPr>
              <w:t>Αποθέματα</w:t>
            </w:r>
          </w:p>
        </w:tc>
        <w:tc>
          <w:tcPr>
            <w:tcW w:w="1417" w:type="dxa"/>
          </w:tcPr>
          <w:p w14:paraId="3B20CE2B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14:paraId="74920F53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1247" w:type="dxa"/>
          </w:tcPr>
          <w:p w14:paraId="2262DCD7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1989" w:type="dxa"/>
            <w:vMerge w:val="restart"/>
          </w:tcPr>
          <w:p w14:paraId="45BED6FB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  <w:r w:rsidRPr="00373B11">
              <w:rPr>
                <w:rFonts w:cs="Calibri"/>
                <w:sz w:val="18"/>
                <w:szCs w:val="18"/>
              </w:rPr>
              <w:t>Μακροπρόθεσμες Υποχρεώσεις</w:t>
            </w:r>
          </w:p>
        </w:tc>
        <w:tc>
          <w:tcPr>
            <w:tcW w:w="2014" w:type="dxa"/>
            <w:vMerge w:val="restart"/>
          </w:tcPr>
          <w:p w14:paraId="454A41D6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</w:tr>
      <w:tr w:rsidR="001C55D9" w:rsidRPr="00373B11" w14:paraId="0D96ACA1" w14:textId="77777777" w:rsidTr="00390091">
        <w:trPr>
          <w:trHeight w:val="340"/>
          <w:jc w:val="center"/>
        </w:trPr>
        <w:tc>
          <w:tcPr>
            <w:tcW w:w="2689" w:type="dxa"/>
          </w:tcPr>
          <w:p w14:paraId="5CC057E3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  <w:r w:rsidRPr="00373B11">
              <w:rPr>
                <w:rFonts w:cs="Calibri"/>
                <w:sz w:val="18"/>
                <w:szCs w:val="18"/>
              </w:rPr>
              <w:t>Απαιτήσεις</w:t>
            </w:r>
          </w:p>
        </w:tc>
        <w:tc>
          <w:tcPr>
            <w:tcW w:w="1417" w:type="dxa"/>
          </w:tcPr>
          <w:p w14:paraId="59F88764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14:paraId="2E6EDEB2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1247" w:type="dxa"/>
          </w:tcPr>
          <w:p w14:paraId="6E62248F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1989" w:type="dxa"/>
            <w:vMerge/>
          </w:tcPr>
          <w:p w14:paraId="4621703E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2014" w:type="dxa"/>
            <w:vMerge/>
          </w:tcPr>
          <w:p w14:paraId="0BDBE2C1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</w:tr>
      <w:tr w:rsidR="001C55D9" w:rsidRPr="00373B11" w14:paraId="3B7B2419" w14:textId="77777777" w:rsidTr="00390091">
        <w:trPr>
          <w:trHeight w:val="340"/>
          <w:jc w:val="center"/>
        </w:trPr>
        <w:tc>
          <w:tcPr>
            <w:tcW w:w="2689" w:type="dxa"/>
          </w:tcPr>
          <w:p w14:paraId="68695DE6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  <w:r w:rsidRPr="00373B11">
              <w:rPr>
                <w:rFonts w:cs="Calibri"/>
                <w:sz w:val="18"/>
                <w:szCs w:val="18"/>
              </w:rPr>
              <w:t>Διαθέσιμα</w:t>
            </w:r>
            <w:r w:rsidRPr="00373B11">
              <w:rPr>
                <w:rFonts w:cs="Calibri"/>
                <w:bCs/>
                <w:sz w:val="18"/>
                <w:szCs w:val="18"/>
              </w:rPr>
              <w:t xml:space="preserve"> και Χρεόγραφα</w:t>
            </w:r>
          </w:p>
        </w:tc>
        <w:tc>
          <w:tcPr>
            <w:tcW w:w="1417" w:type="dxa"/>
          </w:tcPr>
          <w:p w14:paraId="2D443059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2BFFA079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1247" w:type="dxa"/>
          </w:tcPr>
          <w:p w14:paraId="08BC0925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1989" w:type="dxa"/>
            <w:vMerge w:val="restart"/>
          </w:tcPr>
          <w:p w14:paraId="30B772FC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  <w:r w:rsidRPr="00373B11">
              <w:rPr>
                <w:rFonts w:cs="Calibri"/>
                <w:sz w:val="18"/>
                <w:szCs w:val="18"/>
              </w:rPr>
              <w:t>Βραχυπρόθεσμες Υποχρεώσεις</w:t>
            </w:r>
          </w:p>
        </w:tc>
        <w:tc>
          <w:tcPr>
            <w:tcW w:w="2014" w:type="dxa"/>
            <w:vMerge w:val="restart"/>
          </w:tcPr>
          <w:p w14:paraId="08C2FD46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</w:tr>
      <w:tr w:rsidR="001C55D9" w:rsidRPr="00373B11" w14:paraId="3AFC9A59" w14:textId="77777777" w:rsidTr="00390091">
        <w:trPr>
          <w:trHeight w:val="340"/>
          <w:jc w:val="center"/>
        </w:trPr>
        <w:tc>
          <w:tcPr>
            <w:tcW w:w="2689" w:type="dxa"/>
          </w:tcPr>
          <w:p w14:paraId="7E24995C" w14:textId="77777777" w:rsidR="001C55D9" w:rsidRPr="00373B11" w:rsidRDefault="001C55D9" w:rsidP="00390091">
            <w:pPr>
              <w:spacing w:after="0" w:line="240" w:lineRule="auto"/>
              <w:jc w:val="left"/>
              <w:rPr>
                <w:rFonts w:cs="Calibri"/>
                <w:sz w:val="18"/>
                <w:szCs w:val="18"/>
              </w:rPr>
            </w:pPr>
            <w:r w:rsidRPr="00373B11">
              <w:rPr>
                <w:rFonts w:cs="Calibri"/>
                <w:bCs/>
                <w:sz w:val="18"/>
                <w:szCs w:val="18"/>
              </w:rPr>
              <w:t>Προκαταβολές και έσοδα εισπρακτέα</w:t>
            </w:r>
          </w:p>
        </w:tc>
        <w:tc>
          <w:tcPr>
            <w:tcW w:w="1417" w:type="dxa"/>
          </w:tcPr>
          <w:p w14:paraId="5D1C6D29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269498C9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1247" w:type="dxa"/>
          </w:tcPr>
          <w:p w14:paraId="2DB61729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1989" w:type="dxa"/>
            <w:vMerge/>
          </w:tcPr>
          <w:p w14:paraId="3DA345F4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2014" w:type="dxa"/>
            <w:vMerge/>
          </w:tcPr>
          <w:p w14:paraId="3BBF751D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</w:tr>
      <w:tr w:rsidR="001C55D9" w:rsidRPr="00373B11" w14:paraId="3BDB31BA" w14:textId="77777777" w:rsidTr="00390091">
        <w:trPr>
          <w:trHeight w:val="340"/>
          <w:jc w:val="center"/>
        </w:trPr>
        <w:tc>
          <w:tcPr>
            <w:tcW w:w="2689" w:type="dxa"/>
          </w:tcPr>
          <w:p w14:paraId="07BA26BF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  <w:r w:rsidRPr="00373B11">
              <w:rPr>
                <w:rFonts w:cs="Calibri"/>
                <w:sz w:val="18"/>
                <w:szCs w:val="18"/>
              </w:rPr>
              <w:t xml:space="preserve">Σύνολο </w:t>
            </w:r>
            <w:proofErr w:type="spellStart"/>
            <w:r w:rsidRPr="00373B11">
              <w:rPr>
                <w:rFonts w:cs="Calibri"/>
                <w:sz w:val="18"/>
                <w:szCs w:val="18"/>
              </w:rPr>
              <w:t>Κυκλοφορ</w:t>
            </w:r>
            <w:proofErr w:type="spellEnd"/>
            <w:r w:rsidRPr="00373B11">
              <w:rPr>
                <w:rFonts w:cs="Calibri"/>
                <w:sz w:val="18"/>
                <w:szCs w:val="18"/>
              </w:rPr>
              <w:t>. Ενεργητικού</w:t>
            </w:r>
          </w:p>
        </w:tc>
        <w:tc>
          <w:tcPr>
            <w:tcW w:w="1417" w:type="dxa"/>
          </w:tcPr>
          <w:p w14:paraId="0B6D1BC5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14:paraId="73CF18C0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1247" w:type="dxa"/>
          </w:tcPr>
          <w:p w14:paraId="6AF562D3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1989" w:type="dxa"/>
          </w:tcPr>
          <w:p w14:paraId="62DD3A34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  <w:r w:rsidRPr="00373B11">
              <w:rPr>
                <w:rFonts w:cs="Calibri"/>
                <w:sz w:val="18"/>
                <w:szCs w:val="18"/>
              </w:rPr>
              <w:t>Σύνολο Υποχρεώσεων</w:t>
            </w:r>
          </w:p>
        </w:tc>
        <w:tc>
          <w:tcPr>
            <w:tcW w:w="2014" w:type="dxa"/>
          </w:tcPr>
          <w:p w14:paraId="5C0EB8FA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</w:tr>
      <w:tr w:rsidR="001C55D9" w:rsidRPr="00373B11" w14:paraId="445F661D" w14:textId="77777777" w:rsidTr="00390091">
        <w:trPr>
          <w:trHeight w:val="340"/>
          <w:jc w:val="center"/>
        </w:trPr>
        <w:tc>
          <w:tcPr>
            <w:tcW w:w="2689" w:type="dxa"/>
          </w:tcPr>
          <w:p w14:paraId="630F7D6B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 w:rsidRPr="00373B11">
              <w:rPr>
                <w:rFonts w:cs="Calibri"/>
                <w:b/>
                <w:sz w:val="18"/>
                <w:szCs w:val="18"/>
              </w:rPr>
              <w:t>ΣΥΝΟΛΟ ΕΝΕΡΓΗΤΙΚΟΥ</w:t>
            </w:r>
          </w:p>
        </w:tc>
        <w:tc>
          <w:tcPr>
            <w:tcW w:w="1417" w:type="dxa"/>
          </w:tcPr>
          <w:p w14:paraId="644B4B55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14:paraId="3795F770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1247" w:type="dxa"/>
          </w:tcPr>
          <w:p w14:paraId="0F424B52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1989" w:type="dxa"/>
          </w:tcPr>
          <w:p w14:paraId="7D505523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 w:rsidRPr="00373B11">
              <w:rPr>
                <w:rFonts w:cs="Calibri"/>
                <w:b/>
                <w:sz w:val="18"/>
                <w:szCs w:val="18"/>
              </w:rPr>
              <w:t>ΣΥΝΟΛΟ ΠΑΘΗΤΙΚΟΥ</w:t>
            </w:r>
          </w:p>
        </w:tc>
        <w:tc>
          <w:tcPr>
            <w:tcW w:w="2014" w:type="dxa"/>
          </w:tcPr>
          <w:p w14:paraId="0DDF2371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</w:tr>
      <w:tr w:rsidR="001C55D9" w:rsidRPr="00373B11" w14:paraId="5ABE1890" w14:textId="77777777" w:rsidTr="00390091">
        <w:trPr>
          <w:trHeight w:val="340"/>
          <w:jc w:val="center"/>
        </w:trPr>
        <w:tc>
          <w:tcPr>
            <w:tcW w:w="5382" w:type="dxa"/>
            <w:gridSpan w:val="3"/>
          </w:tcPr>
          <w:p w14:paraId="1ADD4BFE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  <w:r w:rsidRPr="00373B11">
              <w:rPr>
                <w:rFonts w:cs="Calibri"/>
                <w:b/>
                <w:sz w:val="18"/>
                <w:szCs w:val="18"/>
              </w:rPr>
              <w:t>Ο ΔΙΑΧΕΙΡΙΣΤΗΣ</w:t>
            </w:r>
          </w:p>
        </w:tc>
        <w:tc>
          <w:tcPr>
            <w:tcW w:w="5250" w:type="dxa"/>
            <w:gridSpan w:val="3"/>
          </w:tcPr>
          <w:p w14:paraId="36B90081" w14:textId="77777777" w:rsidR="001C55D9" w:rsidRPr="00373B11" w:rsidRDefault="001C55D9" w:rsidP="00390091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373B11">
              <w:rPr>
                <w:rFonts w:cs="Calibri"/>
                <w:b/>
                <w:sz w:val="18"/>
                <w:szCs w:val="18"/>
              </w:rPr>
              <w:t>Ο ΛΟΓΙΣΤΗΣ</w:t>
            </w:r>
          </w:p>
          <w:p w14:paraId="7255154D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</w:p>
          <w:p w14:paraId="451F0CE7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</w:p>
          <w:p w14:paraId="533EE357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</w:p>
          <w:p w14:paraId="2EA47040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</w:p>
          <w:p w14:paraId="75731373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</w:p>
        </w:tc>
      </w:tr>
    </w:tbl>
    <w:p w14:paraId="49C13AD5" w14:textId="77777777" w:rsidR="001C55D9" w:rsidRPr="00373B11" w:rsidRDefault="001C55D9" w:rsidP="001C55D9"/>
    <w:p w14:paraId="14FAD426" w14:textId="77777777" w:rsidR="001C55D9" w:rsidRPr="00373B11" w:rsidRDefault="001C55D9" w:rsidP="001C55D9"/>
    <w:tbl>
      <w:tblPr>
        <w:tblW w:w="861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835"/>
        <w:gridCol w:w="2948"/>
      </w:tblGrid>
      <w:tr w:rsidR="001C55D9" w:rsidRPr="00373B11" w14:paraId="012CEA54" w14:textId="77777777" w:rsidTr="00390091">
        <w:trPr>
          <w:trHeight w:val="340"/>
        </w:trPr>
        <w:tc>
          <w:tcPr>
            <w:tcW w:w="8618" w:type="dxa"/>
            <w:gridSpan w:val="3"/>
          </w:tcPr>
          <w:p w14:paraId="75A97651" w14:textId="77777777" w:rsidR="001C55D9" w:rsidRPr="00373B11" w:rsidRDefault="001C55D9" w:rsidP="00390091">
            <w:pPr>
              <w:spacing w:after="0" w:line="240" w:lineRule="auto"/>
              <w:jc w:val="center"/>
              <w:rPr>
                <w:rFonts w:cs="Calibri"/>
                <w:bCs/>
                <w:sz w:val="18"/>
                <w:szCs w:val="18"/>
                <w:lang w:val="en-US"/>
              </w:rPr>
            </w:pPr>
            <w:r w:rsidRPr="00373B11">
              <w:rPr>
                <w:rFonts w:cs="Calibri"/>
                <w:b/>
                <w:sz w:val="20"/>
              </w:rPr>
              <w:t>ΚΑΤΑΣΤΑΣΗ ΛΟΓΑΡΙΑΣΜΟΥ ΑΠΟΤΕΛΕΣΜΑΤΩΝ ΧΡΗΣΕΩΝ 2023 &amp; 2024</w:t>
            </w:r>
          </w:p>
        </w:tc>
      </w:tr>
      <w:tr w:rsidR="001C55D9" w:rsidRPr="00373B11" w14:paraId="42AE0291" w14:textId="77777777" w:rsidTr="00390091">
        <w:trPr>
          <w:trHeight w:val="340"/>
        </w:trPr>
        <w:tc>
          <w:tcPr>
            <w:tcW w:w="2835" w:type="dxa"/>
          </w:tcPr>
          <w:p w14:paraId="33265762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2835" w:type="dxa"/>
          </w:tcPr>
          <w:p w14:paraId="60F30D4A" w14:textId="77777777" w:rsidR="001C55D9" w:rsidRPr="00373B11" w:rsidRDefault="001C55D9" w:rsidP="00390091">
            <w:pPr>
              <w:spacing w:after="0" w:line="240" w:lineRule="auto"/>
              <w:jc w:val="left"/>
              <w:rPr>
                <w:rFonts w:cs="Calibri"/>
                <w:b/>
                <w:sz w:val="18"/>
                <w:szCs w:val="18"/>
              </w:rPr>
            </w:pPr>
            <w:r w:rsidRPr="00373B11">
              <w:rPr>
                <w:rFonts w:cs="Calibri"/>
                <w:b/>
                <w:sz w:val="18"/>
                <w:szCs w:val="18"/>
              </w:rPr>
              <w:t>Ποσά κλεισμένης χρήσεως 2024</w:t>
            </w:r>
          </w:p>
        </w:tc>
        <w:tc>
          <w:tcPr>
            <w:tcW w:w="2948" w:type="dxa"/>
          </w:tcPr>
          <w:p w14:paraId="6751A82F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  <w:r w:rsidRPr="00373B11">
              <w:rPr>
                <w:rFonts w:cs="Calibri"/>
                <w:b/>
                <w:sz w:val="18"/>
                <w:szCs w:val="18"/>
              </w:rPr>
              <w:t>Ποσά κλεισμένης χρήσεως 2023</w:t>
            </w:r>
          </w:p>
        </w:tc>
      </w:tr>
      <w:tr w:rsidR="001C55D9" w:rsidRPr="00373B11" w14:paraId="7ED9A998" w14:textId="77777777" w:rsidTr="00390091">
        <w:trPr>
          <w:trHeight w:val="340"/>
        </w:trPr>
        <w:tc>
          <w:tcPr>
            <w:tcW w:w="2835" w:type="dxa"/>
          </w:tcPr>
          <w:p w14:paraId="28A5594E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  <w:r w:rsidRPr="00373B11">
              <w:rPr>
                <w:rFonts w:cs="Calibri"/>
                <w:sz w:val="18"/>
                <w:szCs w:val="18"/>
              </w:rPr>
              <w:t>Κύκλος εργασιών</w:t>
            </w:r>
          </w:p>
          <w:p w14:paraId="6A5FDD00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  <w:r w:rsidRPr="00373B11">
              <w:rPr>
                <w:rFonts w:cs="Calibri"/>
                <w:sz w:val="18"/>
                <w:szCs w:val="18"/>
              </w:rPr>
              <w:t>(Πωλήσεις)</w:t>
            </w:r>
          </w:p>
        </w:tc>
        <w:tc>
          <w:tcPr>
            <w:tcW w:w="2835" w:type="dxa"/>
          </w:tcPr>
          <w:p w14:paraId="7AAE36C4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2948" w:type="dxa"/>
          </w:tcPr>
          <w:p w14:paraId="08780161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</w:p>
        </w:tc>
      </w:tr>
      <w:tr w:rsidR="001C55D9" w:rsidRPr="00373B11" w14:paraId="50F57BFB" w14:textId="77777777" w:rsidTr="00390091">
        <w:trPr>
          <w:trHeight w:val="340"/>
        </w:trPr>
        <w:tc>
          <w:tcPr>
            <w:tcW w:w="2835" w:type="dxa"/>
          </w:tcPr>
          <w:p w14:paraId="7F4C37BB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  <w:r w:rsidRPr="00373B11">
              <w:rPr>
                <w:rFonts w:cs="Calibri"/>
                <w:sz w:val="18"/>
                <w:szCs w:val="18"/>
              </w:rPr>
              <w:t xml:space="preserve">Μείον: κόστος </w:t>
            </w:r>
            <w:proofErr w:type="spellStart"/>
            <w:r w:rsidRPr="00373B11">
              <w:rPr>
                <w:rFonts w:cs="Calibri"/>
                <w:sz w:val="18"/>
                <w:szCs w:val="18"/>
              </w:rPr>
              <w:t>πωληθέντων</w:t>
            </w:r>
            <w:proofErr w:type="spellEnd"/>
          </w:p>
        </w:tc>
        <w:tc>
          <w:tcPr>
            <w:tcW w:w="2835" w:type="dxa"/>
          </w:tcPr>
          <w:p w14:paraId="2A030988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2948" w:type="dxa"/>
          </w:tcPr>
          <w:p w14:paraId="51915EFA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</w:p>
        </w:tc>
      </w:tr>
      <w:tr w:rsidR="001C55D9" w:rsidRPr="00373B11" w14:paraId="53B3E8DE" w14:textId="77777777" w:rsidTr="00390091">
        <w:trPr>
          <w:trHeight w:val="340"/>
        </w:trPr>
        <w:tc>
          <w:tcPr>
            <w:tcW w:w="2835" w:type="dxa"/>
          </w:tcPr>
          <w:p w14:paraId="74A219E2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 w:rsidRPr="00373B11">
              <w:rPr>
                <w:rFonts w:cs="Calibri"/>
                <w:b/>
                <w:sz w:val="18"/>
                <w:szCs w:val="18"/>
              </w:rPr>
              <w:t>Μικτά αποτελέσματα</w:t>
            </w:r>
          </w:p>
        </w:tc>
        <w:tc>
          <w:tcPr>
            <w:tcW w:w="2835" w:type="dxa"/>
          </w:tcPr>
          <w:p w14:paraId="09C7DACE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2948" w:type="dxa"/>
          </w:tcPr>
          <w:p w14:paraId="5321D34C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</w:p>
        </w:tc>
      </w:tr>
      <w:tr w:rsidR="001C55D9" w:rsidRPr="00373B11" w14:paraId="6E0DB86D" w14:textId="77777777" w:rsidTr="00390091">
        <w:trPr>
          <w:trHeight w:val="340"/>
        </w:trPr>
        <w:tc>
          <w:tcPr>
            <w:tcW w:w="2835" w:type="dxa"/>
          </w:tcPr>
          <w:p w14:paraId="37F979D2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  <w:r w:rsidRPr="00373B11">
              <w:rPr>
                <w:rFonts w:cs="Calibri"/>
                <w:sz w:val="18"/>
                <w:szCs w:val="18"/>
              </w:rPr>
              <w:t>Συν: Λοιπά Έσοδα</w:t>
            </w:r>
          </w:p>
        </w:tc>
        <w:tc>
          <w:tcPr>
            <w:tcW w:w="2835" w:type="dxa"/>
          </w:tcPr>
          <w:p w14:paraId="78C339B6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2948" w:type="dxa"/>
          </w:tcPr>
          <w:p w14:paraId="748A05CE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</w:p>
        </w:tc>
      </w:tr>
      <w:tr w:rsidR="001C55D9" w:rsidRPr="00373B11" w14:paraId="49860048" w14:textId="77777777" w:rsidTr="00390091">
        <w:trPr>
          <w:trHeight w:val="340"/>
        </w:trPr>
        <w:tc>
          <w:tcPr>
            <w:tcW w:w="2835" w:type="dxa"/>
          </w:tcPr>
          <w:p w14:paraId="1F6932E6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  <w:r w:rsidRPr="00373B11">
              <w:rPr>
                <w:rFonts w:cs="Calibri"/>
                <w:sz w:val="18"/>
                <w:szCs w:val="18"/>
              </w:rPr>
              <w:t>Σύνολο</w:t>
            </w:r>
          </w:p>
        </w:tc>
        <w:tc>
          <w:tcPr>
            <w:tcW w:w="2835" w:type="dxa"/>
          </w:tcPr>
          <w:p w14:paraId="21D25A6D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2948" w:type="dxa"/>
          </w:tcPr>
          <w:p w14:paraId="1DE3DC45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</w:p>
        </w:tc>
      </w:tr>
      <w:tr w:rsidR="001C55D9" w:rsidRPr="00373B11" w14:paraId="0971E127" w14:textId="77777777" w:rsidTr="00390091">
        <w:trPr>
          <w:trHeight w:val="340"/>
        </w:trPr>
        <w:tc>
          <w:tcPr>
            <w:tcW w:w="2835" w:type="dxa"/>
          </w:tcPr>
          <w:p w14:paraId="34C5B35B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  <w:r w:rsidRPr="00373B11">
              <w:rPr>
                <w:rFonts w:cs="Calibri"/>
                <w:sz w:val="18"/>
                <w:szCs w:val="18"/>
              </w:rPr>
              <w:t>ΜΕΙΟΝ</w:t>
            </w:r>
          </w:p>
        </w:tc>
        <w:tc>
          <w:tcPr>
            <w:tcW w:w="2835" w:type="dxa"/>
          </w:tcPr>
          <w:p w14:paraId="1F7E84CD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2948" w:type="dxa"/>
          </w:tcPr>
          <w:p w14:paraId="53B95EAC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</w:p>
        </w:tc>
      </w:tr>
      <w:tr w:rsidR="001C55D9" w:rsidRPr="00373B11" w14:paraId="1DD2AB6F" w14:textId="77777777" w:rsidTr="00390091">
        <w:trPr>
          <w:trHeight w:val="340"/>
        </w:trPr>
        <w:tc>
          <w:tcPr>
            <w:tcW w:w="2835" w:type="dxa"/>
          </w:tcPr>
          <w:p w14:paraId="70D74186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  <w:r w:rsidRPr="00373B11">
              <w:rPr>
                <w:rFonts w:cs="Calibri"/>
                <w:sz w:val="18"/>
                <w:szCs w:val="18"/>
              </w:rPr>
              <w:t>1. Έξοδα διοίκησης &amp; διάθεσης</w:t>
            </w:r>
          </w:p>
        </w:tc>
        <w:tc>
          <w:tcPr>
            <w:tcW w:w="2835" w:type="dxa"/>
          </w:tcPr>
          <w:p w14:paraId="0CF99FE7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2948" w:type="dxa"/>
          </w:tcPr>
          <w:p w14:paraId="5F781BE3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</w:p>
        </w:tc>
      </w:tr>
      <w:tr w:rsidR="001C55D9" w:rsidRPr="00373B11" w14:paraId="38192527" w14:textId="77777777" w:rsidTr="00390091">
        <w:trPr>
          <w:trHeight w:val="340"/>
        </w:trPr>
        <w:tc>
          <w:tcPr>
            <w:tcW w:w="2835" w:type="dxa"/>
          </w:tcPr>
          <w:p w14:paraId="36077E3E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  <w:r w:rsidRPr="00373B11">
              <w:rPr>
                <w:rFonts w:cs="Calibri"/>
                <w:sz w:val="18"/>
                <w:szCs w:val="18"/>
              </w:rPr>
              <w:t>2. Λοιπά έξοδα</w:t>
            </w:r>
          </w:p>
        </w:tc>
        <w:tc>
          <w:tcPr>
            <w:tcW w:w="2835" w:type="dxa"/>
          </w:tcPr>
          <w:p w14:paraId="5882DDD9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2948" w:type="dxa"/>
          </w:tcPr>
          <w:p w14:paraId="2F85B90E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</w:p>
        </w:tc>
      </w:tr>
      <w:tr w:rsidR="001C55D9" w:rsidRPr="00373B11" w14:paraId="42CF219C" w14:textId="77777777" w:rsidTr="00390091">
        <w:trPr>
          <w:trHeight w:val="340"/>
        </w:trPr>
        <w:tc>
          <w:tcPr>
            <w:tcW w:w="2835" w:type="dxa"/>
          </w:tcPr>
          <w:p w14:paraId="37B3258E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 w:rsidRPr="00373B11">
              <w:rPr>
                <w:rFonts w:cs="Calibri"/>
                <w:b/>
                <w:sz w:val="18"/>
                <w:szCs w:val="18"/>
              </w:rPr>
              <w:t>Σύνολο</w:t>
            </w:r>
          </w:p>
        </w:tc>
        <w:tc>
          <w:tcPr>
            <w:tcW w:w="2835" w:type="dxa"/>
          </w:tcPr>
          <w:p w14:paraId="6EB49100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2948" w:type="dxa"/>
          </w:tcPr>
          <w:p w14:paraId="202B93BB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</w:p>
        </w:tc>
      </w:tr>
      <w:tr w:rsidR="001C55D9" w:rsidRPr="00373B11" w14:paraId="05257954" w14:textId="77777777" w:rsidTr="00390091">
        <w:trPr>
          <w:trHeight w:val="340"/>
        </w:trPr>
        <w:tc>
          <w:tcPr>
            <w:tcW w:w="2835" w:type="dxa"/>
          </w:tcPr>
          <w:p w14:paraId="1F492BC0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 w:rsidRPr="00373B11">
              <w:rPr>
                <w:rFonts w:cs="Calibri"/>
                <w:b/>
                <w:sz w:val="18"/>
                <w:szCs w:val="18"/>
              </w:rPr>
              <w:t>ΚΑΘΑΡΑ ΑΠΟΤΕΛΕΣΜΑΤΑ</w:t>
            </w:r>
          </w:p>
        </w:tc>
        <w:tc>
          <w:tcPr>
            <w:tcW w:w="2835" w:type="dxa"/>
          </w:tcPr>
          <w:p w14:paraId="55202291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  <w:lang w:val="en-US"/>
              </w:rPr>
            </w:pPr>
          </w:p>
        </w:tc>
        <w:tc>
          <w:tcPr>
            <w:tcW w:w="2948" w:type="dxa"/>
          </w:tcPr>
          <w:p w14:paraId="4CDAE8E5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</w:p>
        </w:tc>
      </w:tr>
      <w:tr w:rsidR="001C55D9" w:rsidRPr="00373B11" w14:paraId="303B84F9" w14:textId="77777777" w:rsidTr="00390091">
        <w:trPr>
          <w:trHeight w:val="340"/>
        </w:trPr>
        <w:tc>
          <w:tcPr>
            <w:tcW w:w="8618" w:type="dxa"/>
            <w:gridSpan w:val="3"/>
            <w:tcBorders>
              <w:bottom w:val="single" w:sz="4" w:space="0" w:color="auto"/>
            </w:tcBorders>
          </w:tcPr>
          <w:p w14:paraId="09AC40B8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Cs/>
                <w:sz w:val="18"/>
                <w:szCs w:val="18"/>
              </w:rPr>
            </w:pPr>
          </w:p>
        </w:tc>
      </w:tr>
      <w:tr w:rsidR="001C55D9" w:rsidRPr="00373B11" w14:paraId="4D95FA50" w14:textId="77777777" w:rsidTr="00390091">
        <w:trPr>
          <w:trHeight w:val="222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690BC9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 w:rsidRPr="00373B11">
              <w:rPr>
                <w:rFonts w:cs="Calibri"/>
                <w:b/>
                <w:sz w:val="18"/>
                <w:szCs w:val="18"/>
              </w:rPr>
              <w:t>Ο ΔΙΑΧΕΙΡΙΣΤΗΣ</w:t>
            </w:r>
          </w:p>
          <w:p w14:paraId="36F61B3A" w14:textId="77777777" w:rsidR="001C55D9" w:rsidRPr="00373B11" w:rsidRDefault="001C55D9" w:rsidP="00390091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</w:p>
          <w:p w14:paraId="1A7F47A1" w14:textId="77777777" w:rsidR="001C55D9" w:rsidRPr="00373B11" w:rsidRDefault="001C55D9" w:rsidP="00390091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</w:p>
          <w:p w14:paraId="1FEBB0E0" w14:textId="77777777" w:rsidR="001C55D9" w:rsidRPr="00373B11" w:rsidRDefault="001C55D9" w:rsidP="00390091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</w:p>
          <w:p w14:paraId="2FED3C7F" w14:textId="77777777" w:rsidR="001C55D9" w:rsidRPr="00373B11" w:rsidRDefault="001C55D9" w:rsidP="00390091">
            <w:pPr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</w:p>
          <w:p w14:paraId="3B3693AD" w14:textId="77777777" w:rsidR="001C55D9" w:rsidRPr="00373B11" w:rsidRDefault="001C55D9" w:rsidP="00390091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CC2EE3" w14:textId="77777777" w:rsidR="001C55D9" w:rsidRPr="00373B11" w:rsidRDefault="001C55D9" w:rsidP="00390091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373B11">
              <w:rPr>
                <w:rFonts w:cs="Calibri"/>
                <w:b/>
                <w:sz w:val="18"/>
                <w:szCs w:val="18"/>
              </w:rPr>
              <w:t>Ο ΛΟΓΙΣΤΗΣ</w:t>
            </w:r>
          </w:p>
          <w:p w14:paraId="2F2F888B" w14:textId="77777777" w:rsidR="001C55D9" w:rsidRPr="00373B11" w:rsidRDefault="001C55D9" w:rsidP="00390091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</w:tr>
    </w:tbl>
    <w:p w14:paraId="0DB0A349" w14:textId="77777777" w:rsidR="001C55D9" w:rsidRPr="00373B11" w:rsidRDefault="001C55D9" w:rsidP="001C55D9"/>
    <w:p w14:paraId="7F86A3F4" w14:textId="77777777" w:rsidR="00973143" w:rsidRDefault="00973143"/>
    <w:sectPr w:rsidR="00973143" w:rsidSect="001C55D9">
      <w:pgSz w:w="11906" w:h="16838"/>
      <w:pgMar w:top="1440" w:right="1416" w:bottom="1560" w:left="1800" w:header="708" w:footer="39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AAB"/>
    <w:rsid w:val="00043553"/>
    <w:rsid w:val="001C55D9"/>
    <w:rsid w:val="002F28FB"/>
    <w:rsid w:val="004B7AAB"/>
    <w:rsid w:val="007B5942"/>
    <w:rsid w:val="00973143"/>
    <w:rsid w:val="009C4728"/>
    <w:rsid w:val="009C6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8C7149-CB0C-4431-A371-AC7E72989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55D9"/>
    <w:pPr>
      <w:spacing w:line="278" w:lineRule="auto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"/>
    <w:qFormat/>
    <w:rsid w:val="004B7AAB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unhideWhenUsed/>
    <w:qFormat/>
    <w:rsid w:val="004B7AAB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B7AAB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B7AAB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B7AAB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B7AAB"/>
    <w:pPr>
      <w:keepNext/>
      <w:keepLines/>
      <w:spacing w:before="40" w:after="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B7AAB"/>
    <w:pPr>
      <w:keepNext/>
      <w:keepLines/>
      <w:spacing w:before="40" w:after="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4B7AAB"/>
    <w:pPr>
      <w:keepNext/>
      <w:keepLines/>
      <w:spacing w:after="0"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B7AAB"/>
    <w:pPr>
      <w:keepNext/>
      <w:keepLines/>
      <w:spacing w:after="0"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4B7AA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rsid w:val="004B7A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4B7AA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4B7AAB"/>
    <w:rPr>
      <w:rFonts w:eastAsiaTheme="majorEastAsia" w:cstheme="majorBidi"/>
      <w:i/>
      <w:iCs/>
      <w:color w:val="2F5496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4B7AAB"/>
    <w:rPr>
      <w:rFonts w:eastAsiaTheme="majorEastAsia" w:cstheme="majorBidi"/>
      <w:color w:val="2F5496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4B7AAB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4B7AAB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4B7AAB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4B7AA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4B7AAB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4B7A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4B7AAB"/>
    <w:pPr>
      <w:numPr>
        <w:ilvl w:val="1"/>
      </w:numPr>
      <w:spacing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4B7A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4B7AAB"/>
    <w:pPr>
      <w:spacing w:before="160" w:line="259" w:lineRule="auto"/>
      <w:jc w:val="center"/>
    </w:pPr>
    <w:rPr>
      <w:rFonts w:asciiTheme="minorHAnsi" w:hAnsiTheme="minorHAnsi"/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4B7AAB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4B7AAB"/>
    <w:pPr>
      <w:spacing w:line="259" w:lineRule="auto"/>
      <w:ind w:left="720"/>
      <w:contextualSpacing/>
      <w:jc w:val="left"/>
    </w:pPr>
    <w:rPr>
      <w:rFonts w:asciiTheme="minorHAnsi" w:hAnsiTheme="minorHAnsi"/>
    </w:rPr>
  </w:style>
  <w:style w:type="character" w:styleId="a7">
    <w:name w:val="Intense Emphasis"/>
    <w:basedOn w:val="a0"/>
    <w:uiPriority w:val="21"/>
    <w:qFormat/>
    <w:rsid w:val="004B7AAB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4B7AA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/>
      <w:i/>
      <w:iCs/>
      <w:color w:val="2F5496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4B7AAB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4B7AA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ΓΙΩΡΓΟΣ ΤΑΓΚΟΥΛΗΣ</dc:creator>
  <cp:keywords/>
  <dc:description/>
  <cp:lastModifiedBy>ΓΙΩΡΓΟΣ ΤΑΓΚΟΥΛΗΣ</cp:lastModifiedBy>
  <cp:revision>2</cp:revision>
  <dcterms:created xsi:type="dcterms:W3CDTF">2026-04-29T08:23:00Z</dcterms:created>
  <dcterms:modified xsi:type="dcterms:W3CDTF">2026-04-29T08:23:00Z</dcterms:modified>
</cp:coreProperties>
</file>